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45F20" w14:textId="77777777" w:rsidR="009A32D4" w:rsidRDefault="001B2EEB">
      <w:pPr>
        <w:widowControl/>
        <w:adjustRightInd w:val="0"/>
        <w:snapToGrid w:val="0"/>
        <w:spacing w:line="560" w:lineRule="exact"/>
        <w:jc w:val="center"/>
        <w:rPr>
          <w:rFonts w:ascii="宋体" w:eastAsia="宋体" w:hAnsi="宋体" w:cs="宋体"/>
          <w:b/>
          <w:bCs/>
          <w:color w:val="000000"/>
          <w:kern w:val="0"/>
          <w:sz w:val="44"/>
          <w:szCs w:val="44"/>
          <w:shd w:val="clear" w:color="auto" w:fill="FFFFFF"/>
        </w:rPr>
      </w:pPr>
      <w:r>
        <w:rPr>
          <w:rFonts w:ascii="宋体" w:eastAsia="宋体" w:hAnsi="宋体" w:cs="宋体" w:hint="eastAsia"/>
          <w:b/>
          <w:bCs/>
          <w:color w:val="000000"/>
          <w:kern w:val="0"/>
          <w:sz w:val="44"/>
          <w:szCs w:val="44"/>
          <w:shd w:val="clear" w:color="auto" w:fill="FFFFFF"/>
        </w:rPr>
        <w:t>关于山东理工大学创业精英班选拔的通知</w:t>
      </w:r>
    </w:p>
    <w:p w14:paraId="7F521D25" w14:textId="77777777" w:rsidR="009A32D4" w:rsidRDefault="009A32D4">
      <w:pPr>
        <w:pStyle w:val="a5"/>
        <w:widowControl/>
        <w:adjustRightInd w:val="0"/>
        <w:snapToGrid w:val="0"/>
        <w:spacing w:beforeAutospacing="0" w:afterAutospacing="0" w:line="560" w:lineRule="exact"/>
        <w:ind w:firstLineChars="200" w:firstLine="640"/>
        <w:jc w:val="both"/>
        <w:rPr>
          <w:rFonts w:ascii="仿宋_GB2312" w:eastAsia="仿宋_GB2312" w:hAnsi="宋体" w:cs="宋体"/>
          <w:sz w:val="32"/>
          <w:szCs w:val="32"/>
        </w:rPr>
      </w:pPr>
    </w:p>
    <w:p w14:paraId="0C35226F" w14:textId="77777777" w:rsidR="009A32D4" w:rsidRDefault="001B2EEB">
      <w:pPr>
        <w:pStyle w:val="a5"/>
        <w:widowControl/>
        <w:adjustRightInd w:val="0"/>
        <w:snapToGrid w:val="0"/>
        <w:spacing w:beforeAutospacing="0" w:afterAutospacing="0" w:line="560" w:lineRule="exact"/>
        <w:jc w:val="both"/>
        <w:rPr>
          <w:rFonts w:ascii="仿宋_GB2312" w:eastAsia="仿宋_GB2312" w:hAnsi="宋体" w:cs="宋体"/>
          <w:sz w:val="32"/>
          <w:szCs w:val="32"/>
        </w:rPr>
      </w:pPr>
      <w:r>
        <w:rPr>
          <w:rFonts w:ascii="仿宋_GB2312" w:eastAsia="仿宋_GB2312" w:hAnsi="宋体" w:cs="宋体" w:hint="eastAsia"/>
          <w:sz w:val="32"/>
          <w:szCs w:val="32"/>
        </w:rPr>
        <w:t>各学院：</w:t>
      </w:r>
    </w:p>
    <w:p w14:paraId="6D76B7E4" w14:textId="5EC764D2" w:rsidR="009A32D4" w:rsidRDefault="001B2EEB">
      <w:pPr>
        <w:pStyle w:val="a5"/>
        <w:widowControl/>
        <w:adjustRightInd w:val="0"/>
        <w:snapToGrid w:val="0"/>
        <w:spacing w:beforeAutospacing="0" w:afterAutospacing="0" w:line="560" w:lineRule="exact"/>
        <w:ind w:firstLineChars="200" w:firstLine="640"/>
        <w:jc w:val="both"/>
        <w:rPr>
          <w:rFonts w:ascii="仿宋_GB2312" w:eastAsia="仿宋_GB2312" w:hAnsi="宋体" w:cs="宋体"/>
          <w:sz w:val="32"/>
          <w:szCs w:val="32"/>
        </w:rPr>
      </w:pPr>
      <w:r>
        <w:rPr>
          <w:rFonts w:ascii="仿宋_GB2312" w:eastAsia="仿宋_GB2312" w:hAnsi="宋体" w:cs="宋体" w:hint="eastAsia"/>
          <w:sz w:val="32"/>
          <w:szCs w:val="32"/>
        </w:rPr>
        <w:t>按照《山东理工大学深化创新创业教育改革实施方案》有关精神，为提高我校大学生创新创业能力和职业素养，在广大青年学生中着力培养和造就一批具有创新思维和创业精神的学生骨干，使之成长为拔尖创新人才和产业精英，影响和帮助更多的学</w:t>
      </w:r>
      <w:r>
        <w:rPr>
          <w:rFonts w:ascii="仿宋_GB2312" w:eastAsia="仿宋_GB2312" w:hAnsi="宋体" w:cs="宋体" w:hint="eastAsia"/>
          <w:sz w:val="32"/>
          <w:szCs w:val="32"/>
        </w:rPr>
        <w:t>生创新创业，成长成才，经研究，决定举办山东理工大学</w:t>
      </w:r>
      <w:r w:rsidRPr="006E11C1">
        <w:rPr>
          <w:rFonts w:ascii="仿宋_GB2312" w:eastAsia="仿宋_GB2312" w:hAnsi="宋体" w:cs="宋体" w:hint="eastAsia"/>
          <w:sz w:val="32"/>
          <w:szCs w:val="32"/>
        </w:rPr>
        <w:t>第</w:t>
      </w:r>
      <w:r w:rsidR="00CF4B2A">
        <w:rPr>
          <w:rFonts w:ascii="仿宋_GB2312" w:eastAsia="仿宋_GB2312" w:hAnsi="宋体" w:cs="宋体" w:hint="eastAsia"/>
          <w:sz w:val="32"/>
          <w:szCs w:val="32"/>
        </w:rPr>
        <w:t>六</w:t>
      </w:r>
      <w:r w:rsidRPr="006E11C1">
        <w:rPr>
          <w:rFonts w:ascii="仿宋_GB2312" w:eastAsia="仿宋_GB2312" w:hAnsi="宋体" w:cs="宋体" w:hint="eastAsia"/>
          <w:sz w:val="32"/>
          <w:szCs w:val="32"/>
        </w:rPr>
        <w:t>期</w:t>
      </w:r>
      <w:r>
        <w:rPr>
          <w:rFonts w:ascii="仿宋_GB2312" w:eastAsia="仿宋_GB2312" w:hAnsi="宋体" w:cs="宋体" w:hint="eastAsia"/>
          <w:sz w:val="32"/>
          <w:szCs w:val="32"/>
        </w:rPr>
        <w:t>创业精英班(以下简称“精创班”），现将有关事宜通知如下：</w:t>
      </w:r>
    </w:p>
    <w:p w14:paraId="7E798F2D" w14:textId="77777777" w:rsidR="009A32D4" w:rsidRDefault="001B2EEB">
      <w:pPr>
        <w:widowControl/>
        <w:shd w:val="clear" w:color="auto" w:fill="FFFFFF"/>
        <w:adjustRightInd w:val="0"/>
        <w:snapToGrid w:val="0"/>
        <w:spacing w:line="560" w:lineRule="exact"/>
        <w:ind w:firstLineChars="200" w:firstLine="643"/>
        <w:jc w:val="left"/>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一、选拔范围</w:t>
      </w:r>
    </w:p>
    <w:p w14:paraId="18769A2D" w14:textId="77777777" w:rsidR="009A32D4" w:rsidRDefault="001B2EEB">
      <w:pPr>
        <w:pStyle w:val="a5"/>
        <w:widowControl/>
        <w:adjustRightInd w:val="0"/>
        <w:snapToGrid w:val="0"/>
        <w:spacing w:beforeAutospacing="0" w:afterAutospacing="0" w:line="560" w:lineRule="exact"/>
        <w:ind w:firstLineChars="200" w:firstLine="640"/>
        <w:jc w:val="both"/>
        <w:rPr>
          <w:rFonts w:ascii="仿宋_GB2312" w:eastAsia="仿宋_GB2312" w:hAnsi="宋体" w:cs="宋体"/>
          <w:sz w:val="32"/>
          <w:szCs w:val="32"/>
        </w:rPr>
      </w:pPr>
      <w:r>
        <w:rPr>
          <w:rFonts w:ascii="仿宋_GB2312" w:eastAsia="仿宋_GB2312" w:hAnsi="宋体" w:cs="宋体" w:hint="eastAsia"/>
          <w:sz w:val="32"/>
          <w:szCs w:val="32"/>
        </w:rPr>
        <w:t>有正式学籍的全日制在校大学生（毕业2年内且在我校大红炉众创空间有创业项目的毕业生也可报名），拟选拔创业精英班成员50人，培养期限为201</w:t>
      </w:r>
      <w:r w:rsidR="008D2B0E">
        <w:rPr>
          <w:rFonts w:ascii="仿宋_GB2312" w:eastAsia="仿宋_GB2312" w:hAnsi="宋体" w:cs="宋体" w:hint="eastAsia"/>
          <w:sz w:val="32"/>
          <w:szCs w:val="32"/>
        </w:rPr>
        <w:t>9</w:t>
      </w:r>
      <w:r>
        <w:rPr>
          <w:rFonts w:ascii="仿宋_GB2312" w:eastAsia="仿宋_GB2312" w:hAnsi="宋体" w:cs="宋体" w:hint="eastAsia"/>
          <w:sz w:val="32"/>
          <w:szCs w:val="32"/>
        </w:rPr>
        <w:t>年6月</w:t>
      </w:r>
      <w:r w:rsidR="00B76606">
        <w:rPr>
          <w:rFonts w:ascii="仿宋_GB2312" w:eastAsia="仿宋_GB2312" w:hAnsi="宋体" w:cs="宋体" w:hint="eastAsia"/>
          <w:sz w:val="32"/>
          <w:szCs w:val="32"/>
        </w:rPr>
        <w:t>——</w:t>
      </w:r>
      <w:r>
        <w:rPr>
          <w:rFonts w:ascii="仿宋_GB2312" w:eastAsia="仿宋_GB2312" w:hAnsi="宋体" w:cs="宋体" w:hint="eastAsia"/>
          <w:sz w:val="32"/>
          <w:szCs w:val="32"/>
        </w:rPr>
        <w:t>20</w:t>
      </w:r>
      <w:r w:rsidR="008D2B0E">
        <w:rPr>
          <w:rFonts w:ascii="仿宋_GB2312" w:eastAsia="仿宋_GB2312" w:hAnsi="宋体" w:cs="宋体" w:hint="eastAsia"/>
          <w:sz w:val="32"/>
          <w:szCs w:val="32"/>
        </w:rPr>
        <w:t>20</w:t>
      </w:r>
      <w:r>
        <w:rPr>
          <w:rFonts w:ascii="仿宋_GB2312" w:eastAsia="仿宋_GB2312" w:hAnsi="宋体" w:cs="宋体" w:hint="eastAsia"/>
          <w:sz w:val="32"/>
          <w:szCs w:val="32"/>
        </w:rPr>
        <w:t>年6月</w:t>
      </w:r>
      <w:r w:rsidR="00CF4B2A">
        <w:rPr>
          <w:rFonts w:ascii="仿宋_GB2312" w:eastAsia="仿宋_GB2312" w:hAnsi="宋体" w:cs="宋体" w:hint="eastAsia"/>
          <w:sz w:val="32"/>
          <w:szCs w:val="32"/>
        </w:rPr>
        <w:t>。</w:t>
      </w:r>
    </w:p>
    <w:p w14:paraId="19056852" w14:textId="77777777" w:rsidR="009A32D4" w:rsidRDefault="001B2EEB">
      <w:pPr>
        <w:widowControl/>
        <w:shd w:val="clear" w:color="auto" w:fill="FFFFFF"/>
        <w:adjustRightInd w:val="0"/>
        <w:snapToGrid w:val="0"/>
        <w:spacing w:line="560" w:lineRule="exact"/>
        <w:ind w:firstLineChars="200" w:firstLine="643"/>
        <w:jc w:val="left"/>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二、报名条件</w:t>
      </w:r>
    </w:p>
    <w:p w14:paraId="7F7FDF90" w14:textId="77777777" w:rsidR="009A32D4" w:rsidRPr="00500EFE" w:rsidRDefault="001B2EEB">
      <w:pPr>
        <w:widowControl/>
        <w:shd w:val="clear" w:color="auto" w:fill="FFFFFF"/>
        <w:adjustRightInd w:val="0"/>
        <w:snapToGrid w:val="0"/>
        <w:spacing w:line="560" w:lineRule="exact"/>
        <w:ind w:firstLineChars="200" w:firstLine="643"/>
        <w:jc w:val="left"/>
        <w:rPr>
          <w:rFonts w:ascii="仿宋_GB2312" w:eastAsia="仿宋_GB2312" w:hAnsi="宋体" w:cs="宋体"/>
          <w:b/>
          <w:color w:val="000000"/>
          <w:kern w:val="0"/>
          <w:sz w:val="32"/>
          <w:szCs w:val="32"/>
        </w:rPr>
      </w:pPr>
      <w:r w:rsidRPr="00500EFE">
        <w:rPr>
          <w:rFonts w:ascii="仿宋_GB2312" w:eastAsia="仿宋_GB2312" w:hAnsi="宋体" w:cs="宋体" w:hint="eastAsia"/>
          <w:b/>
          <w:color w:val="000000"/>
          <w:kern w:val="0"/>
          <w:sz w:val="32"/>
          <w:szCs w:val="32"/>
        </w:rPr>
        <w:t>基本条件：</w:t>
      </w:r>
    </w:p>
    <w:p w14:paraId="67B085FB" w14:textId="2273B09F" w:rsidR="009A32D4" w:rsidRDefault="001B2EEB">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sidR="000607B2">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具有优良的道德品质、</w:t>
      </w:r>
      <w:r w:rsidRPr="00D03484">
        <w:rPr>
          <w:rFonts w:ascii="仿宋_GB2312" w:eastAsia="仿宋_GB2312" w:hAnsi="宋体" w:cs="宋体" w:hint="eastAsia"/>
          <w:kern w:val="0"/>
          <w:sz w:val="32"/>
          <w:szCs w:val="32"/>
        </w:rPr>
        <w:t>健康的心理</w:t>
      </w:r>
      <w:r w:rsidR="00D03484" w:rsidRPr="00D03484">
        <w:rPr>
          <w:rFonts w:ascii="仿宋_GB2312" w:eastAsia="仿宋_GB2312" w:hAnsi="宋体" w:cs="宋体" w:hint="eastAsia"/>
          <w:kern w:val="0"/>
          <w:sz w:val="32"/>
          <w:szCs w:val="32"/>
        </w:rPr>
        <w:t>状态</w:t>
      </w:r>
      <w:r>
        <w:rPr>
          <w:rFonts w:ascii="仿宋_GB2312" w:eastAsia="仿宋_GB2312" w:hAnsi="宋体" w:cs="宋体" w:hint="eastAsia"/>
          <w:color w:val="000000"/>
          <w:kern w:val="0"/>
          <w:sz w:val="32"/>
          <w:szCs w:val="32"/>
        </w:rPr>
        <w:t>和强烈的社会责任感；</w:t>
      </w:r>
    </w:p>
    <w:p w14:paraId="7A10D2F5" w14:textId="77777777" w:rsidR="009A32D4" w:rsidRDefault="001B2EEB">
      <w:pPr>
        <w:widowControl/>
        <w:shd w:val="clear" w:color="auto" w:fill="FFFFFF"/>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（2）具有良好的团队协作意识和奉献精神,具有一定的应用科学理论解决实际问题的素质；</w:t>
      </w:r>
    </w:p>
    <w:p w14:paraId="727A0CF8" w14:textId="4B4B7F8E" w:rsidR="009A32D4" w:rsidRDefault="001B2EEB">
      <w:pPr>
        <w:widowControl/>
        <w:shd w:val="clear" w:color="auto" w:fill="FFFFFF"/>
        <w:adjustRightInd w:val="0"/>
        <w:snapToGrid w:val="0"/>
        <w:spacing w:line="56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w:t>
      </w:r>
      <w:r w:rsidR="000607B2">
        <w:rPr>
          <w:rFonts w:ascii="仿宋_GB2312" w:eastAsia="仿宋_GB2312" w:hAnsi="宋体" w:cs="宋体"/>
          <w:sz w:val="32"/>
          <w:szCs w:val="32"/>
        </w:rPr>
        <w:t>）</w:t>
      </w:r>
      <w:r>
        <w:rPr>
          <w:rFonts w:ascii="仿宋_GB2312" w:eastAsia="仿宋_GB2312" w:hAnsi="宋体" w:cs="宋体" w:hint="eastAsia"/>
          <w:sz w:val="32"/>
          <w:szCs w:val="32"/>
        </w:rPr>
        <w:t>学习态度端正，学习成绩优良。</w:t>
      </w:r>
    </w:p>
    <w:p w14:paraId="4F506B9F" w14:textId="77777777" w:rsidR="009A32D4" w:rsidRPr="00500EFE" w:rsidRDefault="001B2EEB" w:rsidP="00500EFE">
      <w:pPr>
        <w:widowControl/>
        <w:shd w:val="clear" w:color="auto" w:fill="FFFFFF"/>
        <w:adjustRightInd w:val="0"/>
        <w:snapToGrid w:val="0"/>
        <w:spacing w:line="560" w:lineRule="exact"/>
        <w:ind w:firstLineChars="196" w:firstLine="630"/>
        <w:jc w:val="left"/>
        <w:rPr>
          <w:rFonts w:ascii="仿宋_GB2312" w:eastAsia="仿宋_GB2312" w:hAnsi="宋体" w:cs="宋体"/>
          <w:b/>
          <w:sz w:val="32"/>
          <w:szCs w:val="32"/>
        </w:rPr>
      </w:pPr>
      <w:r w:rsidRPr="00500EFE">
        <w:rPr>
          <w:rFonts w:ascii="仿宋_GB2312" w:eastAsia="仿宋_GB2312" w:hAnsi="宋体" w:cs="宋体" w:hint="eastAsia"/>
          <w:b/>
          <w:sz w:val="32"/>
          <w:szCs w:val="32"/>
        </w:rPr>
        <w:t>优先条件：</w:t>
      </w:r>
    </w:p>
    <w:p w14:paraId="5B3D9165" w14:textId="77777777" w:rsidR="009A32D4" w:rsidRDefault="001B2EEB">
      <w:pPr>
        <w:widowControl/>
        <w:shd w:val="clear" w:color="auto" w:fill="FFFFFF"/>
        <w:adjustRightInd w:val="0"/>
        <w:snapToGrid w:val="0"/>
        <w:spacing w:line="560" w:lineRule="exact"/>
        <w:ind w:firstLineChars="200" w:firstLine="640"/>
        <w:jc w:val="left"/>
        <w:rPr>
          <w:rFonts w:ascii="仿宋_GB2312" w:eastAsia="仿宋_GB2312" w:hAnsi="宋体" w:cs="宋体"/>
          <w:b/>
          <w:sz w:val="32"/>
          <w:szCs w:val="32"/>
        </w:rPr>
      </w:pPr>
      <w:r>
        <w:rPr>
          <w:rFonts w:ascii="仿宋_GB2312" w:eastAsia="仿宋_GB2312" w:hAnsi="宋体" w:cs="宋体" w:hint="eastAsia"/>
          <w:kern w:val="0"/>
          <w:sz w:val="32"/>
          <w:szCs w:val="32"/>
        </w:rPr>
        <w:t>（1）对创业有浓厚的兴趣并有较成熟创业想法或正在运营创业项目者优先；</w:t>
      </w:r>
    </w:p>
    <w:p w14:paraId="63FFB957" w14:textId="77777777" w:rsidR="009A32D4" w:rsidRDefault="001B2EEB">
      <w:pPr>
        <w:widowControl/>
        <w:shd w:val="clear" w:color="auto" w:fill="FFFFFF"/>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（2）</w:t>
      </w:r>
      <w:r w:rsidR="00D03484">
        <w:rPr>
          <w:rFonts w:ascii="仿宋_GB2312" w:eastAsia="仿宋_GB2312" w:hAnsi="宋体" w:cs="宋体" w:hint="eastAsia"/>
          <w:kern w:val="0"/>
          <w:sz w:val="32"/>
          <w:szCs w:val="32"/>
        </w:rPr>
        <w:t>有正在</w:t>
      </w:r>
      <w:r w:rsidRPr="00D03484">
        <w:rPr>
          <w:rFonts w:ascii="仿宋_GB2312" w:eastAsia="仿宋_GB2312" w:hAnsi="宋体" w:cs="宋体" w:hint="eastAsia"/>
          <w:kern w:val="0"/>
          <w:sz w:val="32"/>
          <w:szCs w:val="32"/>
        </w:rPr>
        <w:t>运营的创业项目</w:t>
      </w:r>
      <w:r>
        <w:rPr>
          <w:rFonts w:ascii="仿宋_GB2312" w:eastAsia="仿宋_GB2312" w:hAnsi="宋体" w:cs="宋体" w:hint="eastAsia"/>
          <w:kern w:val="0"/>
          <w:sz w:val="32"/>
          <w:szCs w:val="32"/>
        </w:rPr>
        <w:t>或已入驻“大红炉众创空间”的创业项目负责人或合伙人优先；</w:t>
      </w:r>
    </w:p>
    <w:p w14:paraId="64761CCA" w14:textId="77777777" w:rsidR="009A32D4" w:rsidRDefault="001B2EEB">
      <w:pPr>
        <w:widowControl/>
        <w:shd w:val="clear" w:color="auto" w:fill="FFFFFF"/>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（3）</w:t>
      </w:r>
      <w:r>
        <w:rPr>
          <w:rFonts w:ascii="仿宋_GB2312" w:eastAsia="仿宋_GB2312" w:hAnsi="宋体" w:cs="宋体" w:hint="eastAsia"/>
          <w:color w:val="000000"/>
          <w:kern w:val="0"/>
          <w:sz w:val="32"/>
          <w:szCs w:val="32"/>
        </w:rPr>
        <w:t>在“互联网+”、“挑战杯”、“创青春”等创新创业竞赛中表现突出的</w:t>
      </w:r>
      <w:r>
        <w:rPr>
          <w:rFonts w:ascii="仿宋_GB2312" w:eastAsia="仿宋_GB2312" w:hAnsi="宋体" w:cs="宋体" w:hint="eastAsia"/>
          <w:kern w:val="0"/>
          <w:sz w:val="32"/>
          <w:szCs w:val="32"/>
        </w:rPr>
        <w:t>学生骨干优先。</w:t>
      </w:r>
    </w:p>
    <w:p w14:paraId="223B5796" w14:textId="77777777" w:rsidR="009A32D4" w:rsidRDefault="001B2EEB">
      <w:pPr>
        <w:widowControl/>
        <w:shd w:val="clear" w:color="auto" w:fill="FFFFFF"/>
        <w:adjustRightInd w:val="0"/>
        <w:snapToGrid w:val="0"/>
        <w:spacing w:line="560" w:lineRule="exact"/>
        <w:ind w:firstLineChars="200" w:firstLine="643"/>
        <w:jc w:val="left"/>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三、选拔程序</w:t>
      </w:r>
    </w:p>
    <w:p w14:paraId="599BE60A" w14:textId="77777777" w:rsidR="009A32D4" w:rsidRPr="00500EFE" w:rsidRDefault="001B2EEB">
      <w:pPr>
        <w:pStyle w:val="a5"/>
        <w:widowControl/>
        <w:shd w:val="clear" w:color="auto" w:fill="FFFFFF"/>
        <w:adjustRightInd w:val="0"/>
        <w:snapToGrid w:val="0"/>
        <w:spacing w:beforeAutospacing="0" w:afterAutospacing="0" w:line="560" w:lineRule="exact"/>
        <w:ind w:firstLineChars="200" w:firstLine="643"/>
        <w:rPr>
          <w:rFonts w:ascii="仿宋_GB2312" w:eastAsia="仿宋_GB2312" w:hAnsi="宋体" w:cs="宋体"/>
          <w:b/>
          <w:color w:val="000000"/>
          <w:sz w:val="32"/>
          <w:szCs w:val="32"/>
        </w:rPr>
      </w:pPr>
      <w:r w:rsidRPr="00500EFE">
        <w:rPr>
          <w:rFonts w:ascii="仿宋_GB2312" w:eastAsia="仿宋_GB2312" w:hAnsi="宋体" w:cs="宋体"/>
          <w:b/>
          <w:color w:val="000000"/>
          <w:sz w:val="32"/>
          <w:szCs w:val="32"/>
        </w:rPr>
        <w:t>1.报名方式：</w:t>
      </w:r>
    </w:p>
    <w:p w14:paraId="4CD4F196" w14:textId="77777777" w:rsidR="009A32D4" w:rsidRDefault="001B2EEB">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sz w:val="32"/>
          <w:szCs w:val="32"/>
        </w:rPr>
        <w:t>（</w:t>
      </w:r>
      <w:r>
        <w:rPr>
          <w:rFonts w:ascii="仿宋_GB2312" w:eastAsia="仿宋_GB2312" w:hAnsi="宋体" w:cs="宋体" w:hint="eastAsia"/>
          <w:color w:val="000000"/>
          <w:kern w:val="0"/>
          <w:sz w:val="32"/>
          <w:szCs w:val="32"/>
        </w:rPr>
        <w:t>1）学院推荐：填写附件1（报名统计表）、附件2（报名登记表），由</w:t>
      </w:r>
      <w:r w:rsidR="000607B2">
        <w:rPr>
          <w:rFonts w:ascii="仿宋_GB2312" w:eastAsia="仿宋_GB2312" w:hAnsi="宋体" w:cs="宋体" w:hint="eastAsia"/>
          <w:color w:val="000000"/>
          <w:kern w:val="0"/>
          <w:sz w:val="32"/>
          <w:szCs w:val="32"/>
        </w:rPr>
        <w:t>各</w:t>
      </w:r>
      <w:r>
        <w:rPr>
          <w:rFonts w:ascii="仿宋_GB2312" w:eastAsia="仿宋_GB2312" w:hAnsi="宋体" w:cs="宋体" w:hint="eastAsia"/>
          <w:color w:val="000000"/>
          <w:kern w:val="0"/>
          <w:sz w:val="32"/>
          <w:szCs w:val="32"/>
        </w:rPr>
        <w:t>学院汇总后交至大学生艺术中心336办公室；</w:t>
      </w:r>
    </w:p>
    <w:p w14:paraId="2044ED2C" w14:textId="77777777" w:rsidR="009A32D4" w:rsidRDefault="00B76606">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sz w:val="32"/>
          <w:szCs w:val="32"/>
        </w:rPr>
        <w:t>（</w:t>
      </w:r>
      <w:r>
        <w:rPr>
          <w:rFonts w:ascii="仿宋_GB2312" w:eastAsia="仿宋_GB2312" w:hAnsi="宋体" w:cs="宋体" w:hint="eastAsia"/>
          <w:color w:val="000000"/>
          <w:kern w:val="0"/>
          <w:sz w:val="32"/>
          <w:szCs w:val="32"/>
        </w:rPr>
        <w:t>2）</w:t>
      </w:r>
      <w:r w:rsidR="001B2EEB">
        <w:rPr>
          <w:rFonts w:ascii="仿宋_GB2312" w:eastAsia="仿宋_GB2312" w:hAnsi="宋体" w:cs="宋体" w:hint="eastAsia"/>
          <w:color w:val="000000"/>
          <w:kern w:val="0"/>
          <w:sz w:val="32"/>
          <w:szCs w:val="32"/>
        </w:rPr>
        <w:t>个人自荐：填写附件2（报名登记表），交至大学生艺术中心336办公室；</w:t>
      </w:r>
    </w:p>
    <w:p w14:paraId="0F4B771F" w14:textId="77777777" w:rsidR="009A32D4" w:rsidRPr="00500EFE" w:rsidRDefault="001B2EEB" w:rsidP="00500EFE">
      <w:pPr>
        <w:widowControl/>
        <w:shd w:val="clear" w:color="auto" w:fill="FFFFFF"/>
        <w:adjustRightInd w:val="0"/>
        <w:snapToGrid w:val="0"/>
        <w:spacing w:line="560" w:lineRule="exact"/>
        <w:ind w:firstLineChars="200" w:firstLine="643"/>
        <w:jc w:val="left"/>
        <w:rPr>
          <w:rFonts w:ascii="仿宋_GB2312" w:eastAsia="仿宋_GB2312" w:hAnsi="宋体" w:cs="宋体"/>
          <w:b/>
          <w:color w:val="000000"/>
          <w:sz w:val="32"/>
          <w:szCs w:val="32"/>
        </w:rPr>
      </w:pPr>
      <w:r w:rsidRPr="00500EFE">
        <w:rPr>
          <w:rFonts w:ascii="仿宋_GB2312" w:eastAsia="仿宋_GB2312" w:hAnsi="宋体" w:cs="宋体"/>
          <w:b/>
          <w:color w:val="000000"/>
          <w:sz w:val="32"/>
          <w:szCs w:val="32"/>
        </w:rPr>
        <w:t>2.初步筛选</w:t>
      </w:r>
      <w:r w:rsidR="000607B2" w:rsidRPr="00500EFE">
        <w:rPr>
          <w:rFonts w:ascii="仿宋_GB2312" w:eastAsia="仿宋_GB2312" w:hAnsi="宋体" w:cs="宋体" w:hint="eastAsia"/>
          <w:b/>
          <w:color w:val="000000"/>
          <w:sz w:val="32"/>
          <w:szCs w:val="32"/>
        </w:rPr>
        <w:t>：</w:t>
      </w:r>
    </w:p>
    <w:p w14:paraId="5D259456" w14:textId="77777777" w:rsidR="009A32D4" w:rsidRDefault="001B2EEB">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根据报名者</w:t>
      </w:r>
      <w:r w:rsidR="00D03484" w:rsidRPr="00D03484">
        <w:rPr>
          <w:rFonts w:ascii="仿宋_GB2312" w:eastAsia="仿宋_GB2312" w:hAnsi="宋体" w:cs="宋体" w:hint="eastAsia"/>
          <w:kern w:val="0"/>
          <w:sz w:val="32"/>
          <w:szCs w:val="32"/>
        </w:rPr>
        <w:t>登记表</w:t>
      </w:r>
      <w:r>
        <w:rPr>
          <w:rFonts w:ascii="仿宋_GB2312" w:eastAsia="仿宋_GB2312" w:hAnsi="宋体" w:cs="宋体" w:hint="eastAsia"/>
          <w:color w:val="000000"/>
          <w:kern w:val="0"/>
          <w:sz w:val="32"/>
          <w:szCs w:val="32"/>
        </w:rPr>
        <w:t>所填信息（个人相关经历及证明、关于创新创业的想法或项目运营情况、调查问卷）进行初步筛选。</w:t>
      </w:r>
    </w:p>
    <w:p w14:paraId="05B88A4D" w14:textId="77777777" w:rsidR="009A32D4" w:rsidRPr="00500EFE" w:rsidRDefault="001B2EEB" w:rsidP="00500EFE">
      <w:pPr>
        <w:widowControl/>
        <w:shd w:val="clear" w:color="auto" w:fill="FFFFFF"/>
        <w:adjustRightInd w:val="0"/>
        <w:snapToGrid w:val="0"/>
        <w:spacing w:line="560" w:lineRule="exact"/>
        <w:ind w:firstLineChars="200" w:firstLine="643"/>
        <w:jc w:val="left"/>
        <w:rPr>
          <w:rFonts w:ascii="仿宋_GB2312" w:eastAsia="仿宋_GB2312" w:hAnsi="宋体" w:cs="宋体"/>
          <w:b/>
          <w:bCs/>
          <w:color w:val="000000"/>
          <w:kern w:val="0"/>
          <w:sz w:val="32"/>
          <w:szCs w:val="32"/>
        </w:rPr>
      </w:pPr>
      <w:r w:rsidRPr="00500EFE">
        <w:rPr>
          <w:rFonts w:ascii="仿宋_GB2312" w:eastAsia="仿宋_GB2312" w:hAnsi="宋体" w:cs="宋体"/>
          <w:b/>
          <w:bCs/>
          <w:color w:val="000000"/>
          <w:sz w:val="32"/>
          <w:szCs w:val="32"/>
        </w:rPr>
        <w:t>3.笔试选拔</w:t>
      </w:r>
      <w:r w:rsidR="000607B2" w:rsidRPr="00500EFE">
        <w:rPr>
          <w:rFonts w:ascii="仿宋_GB2312" w:eastAsia="仿宋_GB2312" w:hAnsi="宋体" w:cs="宋体" w:hint="eastAsia"/>
          <w:b/>
          <w:bCs/>
          <w:color w:val="000000"/>
          <w:sz w:val="32"/>
          <w:szCs w:val="32"/>
        </w:rPr>
        <w:t>：</w:t>
      </w:r>
    </w:p>
    <w:p w14:paraId="139E6466" w14:textId="77777777" w:rsidR="00D03484" w:rsidRPr="00972AA0" w:rsidRDefault="00972AA0">
      <w:pPr>
        <w:widowControl/>
        <w:shd w:val="clear" w:color="auto" w:fill="FFFFFF"/>
        <w:adjustRightInd w:val="0"/>
        <w:snapToGrid w:val="0"/>
        <w:spacing w:line="560" w:lineRule="exact"/>
        <w:ind w:firstLineChars="200" w:firstLine="640"/>
        <w:jc w:val="left"/>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笔试</w:t>
      </w:r>
      <w:r>
        <w:rPr>
          <w:rFonts w:ascii="仿宋_GB2312" w:eastAsia="仿宋_GB2312" w:hAnsi="宋体" w:cs="宋体"/>
          <w:bCs/>
          <w:color w:val="000000"/>
          <w:kern w:val="0"/>
          <w:sz w:val="32"/>
          <w:szCs w:val="32"/>
        </w:rPr>
        <w:t>题目</w:t>
      </w:r>
      <w:r w:rsidR="008407B8">
        <w:rPr>
          <w:rFonts w:ascii="仿宋_GB2312" w:eastAsia="仿宋_GB2312" w:hAnsi="宋体" w:cs="宋体" w:hint="eastAsia"/>
          <w:bCs/>
          <w:color w:val="000000"/>
          <w:kern w:val="0"/>
          <w:sz w:val="32"/>
          <w:szCs w:val="32"/>
        </w:rPr>
        <w:t>主要</w:t>
      </w:r>
      <w:r w:rsidR="008407B8">
        <w:rPr>
          <w:rFonts w:ascii="仿宋_GB2312" w:eastAsia="仿宋_GB2312" w:hAnsi="宋体" w:cs="宋体"/>
          <w:bCs/>
          <w:color w:val="000000"/>
          <w:kern w:val="0"/>
          <w:sz w:val="32"/>
          <w:szCs w:val="32"/>
        </w:rPr>
        <w:t>考察</w:t>
      </w:r>
      <w:r w:rsidR="008407B8">
        <w:rPr>
          <w:rFonts w:ascii="仿宋_GB2312" w:eastAsia="仿宋_GB2312" w:hAnsi="宋体" w:cs="宋体" w:hint="eastAsia"/>
          <w:bCs/>
          <w:color w:val="000000"/>
          <w:kern w:val="0"/>
          <w:sz w:val="32"/>
          <w:szCs w:val="32"/>
        </w:rPr>
        <w:t>报名者</w:t>
      </w:r>
      <w:r w:rsidR="008407B8" w:rsidRPr="008407B8">
        <w:rPr>
          <w:rFonts w:ascii="仿宋_GB2312" w:eastAsia="仿宋_GB2312" w:hAnsi="宋体" w:cs="宋体" w:hint="eastAsia"/>
          <w:bCs/>
          <w:color w:val="000000"/>
          <w:kern w:val="0"/>
          <w:sz w:val="32"/>
          <w:szCs w:val="32"/>
        </w:rPr>
        <w:t>的</w:t>
      </w:r>
      <w:r w:rsidR="008407B8">
        <w:rPr>
          <w:rFonts w:ascii="仿宋_GB2312" w:eastAsia="仿宋_GB2312" w:hAnsi="宋体" w:cs="宋体" w:hint="eastAsia"/>
          <w:bCs/>
          <w:color w:val="000000"/>
          <w:kern w:val="0"/>
          <w:sz w:val="32"/>
          <w:szCs w:val="32"/>
        </w:rPr>
        <w:t>管理知识、分析能力、</w:t>
      </w:r>
      <w:r w:rsidR="008407B8" w:rsidRPr="008407B8">
        <w:rPr>
          <w:rFonts w:ascii="仿宋_GB2312" w:eastAsia="仿宋_GB2312" w:hAnsi="宋体" w:cs="宋体" w:hint="eastAsia"/>
          <w:bCs/>
          <w:color w:val="000000"/>
          <w:kern w:val="0"/>
          <w:sz w:val="32"/>
          <w:szCs w:val="32"/>
        </w:rPr>
        <w:t>文字表达能力</w:t>
      </w:r>
      <w:r w:rsidR="008407B8">
        <w:rPr>
          <w:rFonts w:ascii="仿宋_GB2312" w:eastAsia="仿宋_GB2312" w:hAnsi="宋体" w:cs="宋体" w:hint="eastAsia"/>
          <w:bCs/>
          <w:color w:val="000000"/>
          <w:kern w:val="0"/>
          <w:sz w:val="32"/>
          <w:szCs w:val="32"/>
        </w:rPr>
        <w:t>及对时事</w:t>
      </w:r>
      <w:r w:rsidR="008407B8">
        <w:rPr>
          <w:rFonts w:ascii="仿宋_GB2312" w:eastAsia="仿宋_GB2312" w:hAnsi="宋体" w:cs="宋体"/>
          <w:bCs/>
          <w:color w:val="000000"/>
          <w:kern w:val="0"/>
          <w:sz w:val="32"/>
          <w:szCs w:val="32"/>
        </w:rPr>
        <w:t>新闻的关心程度。</w:t>
      </w:r>
    </w:p>
    <w:p w14:paraId="3E7E47EA" w14:textId="77777777" w:rsidR="009A32D4" w:rsidRPr="00500EFE" w:rsidRDefault="001B2EEB" w:rsidP="00500EFE">
      <w:pPr>
        <w:widowControl/>
        <w:shd w:val="clear" w:color="auto" w:fill="FFFFFF"/>
        <w:adjustRightInd w:val="0"/>
        <w:snapToGrid w:val="0"/>
        <w:spacing w:line="560" w:lineRule="exact"/>
        <w:ind w:firstLineChars="200" w:firstLine="643"/>
        <w:jc w:val="left"/>
        <w:rPr>
          <w:rFonts w:ascii="仿宋_GB2312" w:eastAsia="仿宋_GB2312" w:hAnsi="宋体" w:cs="宋体"/>
          <w:b/>
          <w:bCs/>
          <w:color w:val="000000"/>
          <w:kern w:val="0"/>
          <w:sz w:val="32"/>
          <w:szCs w:val="32"/>
        </w:rPr>
      </w:pPr>
      <w:r w:rsidRPr="00500EFE">
        <w:rPr>
          <w:rFonts w:ascii="仿宋_GB2312" w:eastAsia="仿宋_GB2312" w:hAnsi="宋体" w:cs="宋体"/>
          <w:b/>
          <w:bCs/>
          <w:color w:val="000000"/>
          <w:sz w:val="32"/>
          <w:szCs w:val="32"/>
        </w:rPr>
        <w:t>4.面试选拔</w:t>
      </w:r>
      <w:r w:rsidR="000607B2" w:rsidRPr="00500EFE">
        <w:rPr>
          <w:rFonts w:ascii="仿宋_GB2312" w:eastAsia="仿宋_GB2312" w:hAnsi="宋体" w:cs="宋体" w:hint="eastAsia"/>
          <w:b/>
          <w:bCs/>
          <w:color w:val="000000"/>
          <w:sz w:val="32"/>
          <w:szCs w:val="32"/>
        </w:rPr>
        <w:t>：</w:t>
      </w:r>
    </w:p>
    <w:p w14:paraId="0D99B1F4" w14:textId="77777777" w:rsidR="009A32D4" w:rsidRDefault="00D03484">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sidRPr="00D03484">
        <w:rPr>
          <w:rFonts w:ascii="仿宋_GB2312" w:eastAsia="仿宋_GB2312" w:hAnsi="宋体" w:cs="宋体" w:hint="eastAsia"/>
          <w:kern w:val="0"/>
          <w:sz w:val="32"/>
          <w:szCs w:val="32"/>
        </w:rPr>
        <w:t>根据笔试情况选拔出100</w:t>
      </w:r>
      <w:r w:rsidR="001B2EEB">
        <w:rPr>
          <w:rFonts w:ascii="仿宋_GB2312" w:eastAsia="仿宋_GB2312" w:hAnsi="宋体" w:cs="宋体" w:hint="eastAsia"/>
          <w:kern w:val="0"/>
          <w:sz w:val="32"/>
          <w:szCs w:val="32"/>
        </w:rPr>
        <w:t>人左右参加面试选拔，</w:t>
      </w:r>
      <w:r w:rsidR="001B2EEB">
        <w:rPr>
          <w:rFonts w:ascii="仿宋_GB2312" w:eastAsia="仿宋_GB2312" w:hAnsi="宋体" w:cs="宋体" w:hint="eastAsia"/>
          <w:color w:val="000000"/>
          <w:kern w:val="0"/>
          <w:sz w:val="32"/>
          <w:szCs w:val="32"/>
        </w:rPr>
        <w:t>面试选拔通过机构化面试或无领导小组讨论等方式进行。</w:t>
      </w:r>
    </w:p>
    <w:p w14:paraId="5C4C9E3A" w14:textId="77777777" w:rsidR="009A32D4" w:rsidRPr="00500EFE" w:rsidRDefault="001B2EEB" w:rsidP="00500EFE">
      <w:pPr>
        <w:widowControl/>
        <w:shd w:val="clear" w:color="auto" w:fill="FFFFFF"/>
        <w:adjustRightInd w:val="0"/>
        <w:snapToGrid w:val="0"/>
        <w:spacing w:line="560" w:lineRule="exact"/>
        <w:ind w:firstLineChars="200" w:firstLine="643"/>
        <w:jc w:val="left"/>
        <w:rPr>
          <w:rFonts w:ascii="仿宋_GB2312" w:eastAsia="仿宋_GB2312" w:hAnsi="宋体" w:cs="宋体"/>
          <w:b/>
          <w:bCs/>
          <w:color w:val="000000"/>
          <w:kern w:val="0"/>
          <w:sz w:val="32"/>
          <w:szCs w:val="32"/>
        </w:rPr>
      </w:pPr>
      <w:r w:rsidRPr="00500EFE">
        <w:rPr>
          <w:rFonts w:ascii="仿宋_GB2312" w:eastAsia="仿宋_GB2312" w:hAnsi="宋体" w:cs="宋体"/>
          <w:b/>
          <w:bCs/>
          <w:color w:val="000000"/>
          <w:sz w:val="32"/>
          <w:szCs w:val="32"/>
        </w:rPr>
        <w:t>5.签订培养协议</w:t>
      </w:r>
      <w:r w:rsidR="000607B2" w:rsidRPr="00500EFE">
        <w:rPr>
          <w:rFonts w:ascii="仿宋_GB2312" w:eastAsia="仿宋_GB2312" w:hAnsi="宋体" w:cs="宋体" w:hint="eastAsia"/>
          <w:b/>
          <w:bCs/>
          <w:color w:val="000000"/>
          <w:sz w:val="32"/>
          <w:szCs w:val="32"/>
        </w:rPr>
        <w:t>：</w:t>
      </w:r>
    </w:p>
    <w:p w14:paraId="025F06F1" w14:textId="77777777" w:rsidR="009A32D4" w:rsidRDefault="001B2EEB">
      <w:pPr>
        <w:widowControl/>
        <w:shd w:val="clear" w:color="auto" w:fill="FFFFFF"/>
        <w:tabs>
          <w:tab w:val="left" w:pos="414"/>
        </w:tabs>
        <w:adjustRightInd w:val="0"/>
        <w:snapToGrid w:val="0"/>
        <w:spacing w:line="560" w:lineRule="exact"/>
        <w:ind w:firstLineChars="200" w:firstLine="640"/>
        <w:jc w:val="left"/>
        <w:rPr>
          <w:rFonts w:ascii="仿宋_GB2312" w:eastAsia="仿宋_GB2312" w:hAnsi="宋体" w:cs="宋体"/>
          <w:color w:val="000000"/>
          <w:sz w:val="32"/>
          <w:szCs w:val="32"/>
          <w:shd w:val="clear" w:color="auto" w:fill="FFFFFF"/>
        </w:rPr>
      </w:pPr>
      <w:r>
        <w:rPr>
          <w:rFonts w:ascii="仿宋_GB2312" w:eastAsia="仿宋_GB2312" w:hAnsi="宋体" w:cs="宋体" w:hint="eastAsia"/>
          <w:color w:val="000000"/>
          <w:kern w:val="0"/>
          <w:sz w:val="32"/>
          <w:szCs w:val="32"/>
        </w:rPr>
        <w:t>学生本着自愿的原则</w:t>
      </w:r>
      <w:r w:rsidR="00B76606" w:rsidRPr="00D03484">
        <w:rPr>
          <w:rFonts w:ascii="仿宋_GB2312" w:eastAsia="仿宋_GB2312" w:hAnsi="宋体" w:cs="宋体" w:hint="eastAsia"/>
          <w:kern w:val="0"/>
          <w:sz w:val="32"/>
          <w:szCs w:val="32"/>
        </w:rPr>
        <w:t>报名</w:t>
      </w:r>
      <w:r>
        <w:rPr>
          <w:rFonts w:ascii="仿宋_GB2312" w:eastAsia="仿宋_GB2312" w:hAnsi="宋体" w:cs="宋体" w:hint="eastAsia"/>
          <w:color w:val="000000"/>
          <w:kern w:val="0"/>
          <w:sz w:val="32"/>
          <w:szCs w:val="32"/>
        </w:rPr>
        <w:t>参加精创班，一旦确定为精创班学员，需签订培养协议，并按要求完成课程内容及相关作业，中途不得无故退出，否则，</w:t>
      </w:r>
      <w:r>
        <w:rPr>
          <w:rFonts w:ascii="仿宋_GB2312" w:eastAsia="仿宋_GB2312" w:hAnsi="宋体" w:cs="宋体" w:hint="eastAsia"/>
          <w:sz w:val="32"/>
          <w:szCs w:val="32"/>
        </w:rPr>
        <w:t>不予结业并通报批评</w:t>
      </w:r>
      <w:r>
        <w:rPr>
          <w:rFonts w:ascii="仿宋_GB2312" w:eastAsia="仿宋_GB2312" w:hAnsi="宋体" w:cs="宋体" w:hint="eastAsia"/>
          <w:color w:val="000000"/>
          <w:kern w:val="0"/>
          <w:sz w:val="32"/>
          <w:szCs w:val="32"/>
        </w:rPr>
        <w:t>。</w:t>
      </w:r>
    </w:p>
    <w:p w14:paraId="129A064C" w14:textId="77777777" w:rsidR="009A32D4" w:rsidRDefault="001B2EEB">
      <w:pPr>
        <w:widowControl/>
        <w:shd w:val="clear" w:color="auto" w:fill="FFFFFF"/>
        <w:adjustRightInd w:val="0"/>
        <w:snapToGrid w:val="0"/>
        <w:spacing w:line="560" w:lineRule="exact"/>
        <w:ind w:firstLineChars="200" w:firstLine="643"/>
        <w:jc w:val="left"/>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lastRenderedPageBreak/>
        <w:t>四、培养方式</w:t>
      </w:r>
    </w:p>
    <w:p w14:paraId="39F054AC"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精创班培养期为一年，分</w:t>
      </w:r>
      <w:r w:rsidR="000032EA">
        <w:rPr>
          <w:rFonts w:ascii="仿宋_GB2312" w:eastAsia="仿宋_GB2312" w:hAnsi="宋体" w:cs="宋体" w:hint="eastAsia"/>
          <w:color w:val="000000"/>
          <w:sz w:val="32"/>
          <w:szCs w:val="32"/>
        </w:rPr>
        <w:t>开学前一周</w:t>
      </w:r>
      <w:r>
        <w:rPr>
          <w:rFonts w:ascii="仿宋_GB2312" w:eastAsia="仿宋_GB2312" w:hAnsi="宋体" w:cs="宋体" w:hint="eastAsia"/>
          <w:color w:val="000000"/>
          <w:sz w:val="32"/>
          <w:szCs w:val="32"/>
        </w:rPr>
        <w:t>集中培训和</w:t>
      </w:r>
      <w:r w:rsidR="002A407A">
        <w:rPr>
          <w:rFonts w:ascii="仿宋_GB2312" w:eastAsia="仿宋_GB2312" w:hAnsi="宋体" w:cs="宋体" w:hint="eastAsia"/>
          <w:color w:val="000000"/>
          <w:sz w:val="32"/>
          <w:szCs w:val="32"/>
        </w:rPr>
        <w:t>为期</w:t>
      </w:r>
      <w:r w:rsidR="000032EA">
        <w:rPr>
          <w:rFonts w:ascii="仿宋_GB2312" w:eastAsia="仿宋_GB2312" w:hAnsi="宋体" w:cs="宋体" w:hint="eastAsia"/>
          <w:color w:val="000000"/>
          <w:sz w:val="32"/>
          <w:szCs w:val="32"/>
        </w:rPr>
        <w:t>一年</w:t>
      </w:r>
      <w:r w:rsidR="002A407A">
        <w:rPr>
          <w:rFonts w:ascii="仿宋_GB2312" w:eastAsia="仿宋_GB2312" w:hAnsi="宋体" w:cs="宋体" w:hint="eastAsia"/>
          <w:color w:val="000000"/>
          <w:sz w:val="32"/>
          <w:szCs w:val="32"/>
        </w:rPr>
        <w:t>的</w:t>
      </w:r>
      <w:r>
        <w:rPr>
          <w:rFonts w:ascii="仿宋_GB2312" w:eastAsia="仿宋_GB2312" w:hAnsi="宋体" w:cs="宋体" w:hint="eastAsia"/>
          <w:color w:val="000000"/>
          <w:sz w:val="32"/>
          <w:szCs w:val="32"/>
        </w:rPr>
        <w:t>分散学习两个阶段，以创业项目贯穿全程，强化实践，着力提升创业者素养。集中培训阶段采取模块化授课方式，包括企业家精神、核心竞争力、创业实训、创业实践等内容；分散学习阶段采取自主学习形式，为学生定制项目实践、挂职锻炼、创业竞赛等参与式内容，采取学分制管理，学员必须取得一定标准的学分方能结业。</w:t>
      </w:r>
    </w:p>
    <w:p w14:paraId="53ED2AC4"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精创班将按小组从朋辈、成长和实践三个维度为学员配备校内外创业导师。创业导师将参与选拔、授课、实践及跟踪培养等各</w:t>
      </w:r>
      <w:r w:rsidR="00B76606" w:rsidRPr="00B76606">
        <w:rPr>
          <w:rFonts w:ascii="仿宋_GB2312" w:eastAsia="仿宋_GB2312" w:hAnsi="宋体" w:cs="宋体" w:hint="eastAsia"/>
          <w:color w:val="000000"/>
          <w:sz w:val="32"/>
          <w:szCs w:val="32"/>
        </w:rPr>
        <w:t>个</w:t>
      </w:r>
      <w:r>
        <w:rPr>
          <w:rFonts w:ascii="仿宋_GB2312" w:eastAsia="仿宋_GB2312" w:hAnsi="宋体" w:cs="宋体" w:hint="eastAsia"/>
          <w:color w:val="000000"/>
          <w:sz w:val="32"/>
          <w:szCs w:val="32"/>
        </w:rPr>
        <w:t>环节，为学员提供个性化指导及定制式资源对接。</w:t>
      </w:r>
    </w:p>
    <w:p w14:paraId="4C8E8AB4" w14:textId="77777777" w:rsidR="009A32D4" w:rsidRDefault="001B2EEB">
      <w:pPr>
        <w:pStyle w:val="a5"/>
        <w:widowControl/>
        <w:shd w:val="clear" w:color="auto" w:fill="FFFFFF"/>
        <w:adjustRightInd w:val="0"/>
        <w:snapToGrid w:val="0"/>
        <w:spacing w:beforeAutospacing="0" w:afterAutospacing="0" w:line="560" w:lineRule="exact"/>
        <w:ind w:firstLineChars="200" w:firstLine="643"/>
        <w:rPr>
          <w:rFonts w:ascii="仿宋_GB2312" w:eastAsia="仿宋_GB2312" w:hAnsi="宋体" w:cs="宋体"/>
          <w:b/>
          <w:bCs/>
          <w:sz w:val="32"/>
          <w:szCs w:val="32"/>
        </w:rPr>
      </w:pPr>
      <w:r>
        <w:rPr>
          <w:rFonts w:ascii="仿宋_GB2312" w:eastAsia="仿宋_GB2312" w:hAnsi="宋体" w:cs="宋体" w:hint="eastAsia"/>
          <w:b/>
          <w:bCs/>
          <w:sz w:val="32"/>
          <w:szCs w:val="32"/>
        </w:rPr>
        <w:t>五、报名安排</w:t>
      </w:r>
    </w:p>
    <w:p w14:paraId="136BEBA4"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报名方式：学院及各级学生组织推荐或个人自荐；</w:t>
      </w:r>
    </w:p>
    <w:p w14:paraId="2E3BBAA9"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报名地点：大学生艺术中心336办公室；</w:t>
      </w:r>
    </w:p>
    <w:p w14:paraId="4474B531"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微信报名：关注理工创客“sdut-kczx”微信平台，查看“精创班报名”在线报名，填写信息并打印报名登记表；</w:t>
      </w:r>
    </w:p>
    <w:p w14:paraId="4C5803CC"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shd w:val="clear" w:color="auto" w:fill="FFFFFF"/>
        </w:rPr>
      </w:pPr>
      <w:r>
        <w:rPr>
          <w:rFonts w:ascii="仿宋_GB2312" w:eastAsia="仿宋_GB2312" w:hAnsi="宋体" w:cs="宋体" w:hint="eastAsia"/>
          <w:color w:val="000000"/>
          <w:sz w:val="32"/>
          <w:szCs w:val="32"/>
        </w:rPr>
        <w:t>报名截止日期：6月</w:t>
      </w:r>
      <w:r w:rsidR="00D7010B">
        <w:rPr>
          <w:rFonts w:ascii="仿宋_GB2312" w:eastAsia="仿宋_GB2312" w:hAnsi="宋体" w:cs="宋体" w:hint="eastAsia"/>
          <w:color w:val="000000"/>
          <w:sz w:val="32"/>
          <w:szCs w:val="32"/>
        </w:rPr>
        <w:t>11</w:t>
      </w:r>
      <w:r w:rsidR="00D87B3E">
        <w:rPr>
          <w:rFonts w:ascii="仿宋_GB2312" w:eastAsia="仿宋_GB2312" w:hAnsi="宋体" w:cs="宋体" w:hint="eastAsia"/>
          <w:color w:val="000000"/>
          <w:sz w:val="32"/>
          <w:szCs w:val="32"/>
        </w:rPr>
        <w:t>日（周二）19：00</w:t>
      </w:r>
      <w:bookmarkStart w:id="0" w:name="_GoBack"/>
      <w:bookmarkEnd w:id="0"/>
      <w:r>
        <w:rPr>
          <w:rFonts w:ascii="仿宋_GB2312" w:eastAsia="仿宋_GB2312" w:hAnsi="宋体" w:cs="宋体" w:hint="eastAsia"/>
          <w:color w:val="000000"/>
          <w:sz w:val="32"/>
          <w:szCs w:val="32"/>
        </w:rPr>
        <w:t>；笔试、面试地点另行通知。</w:t>
      </w:r>
    </w:p>
    <w:p w14:paraId="679691A2" w14:textId="77777777" w:rsidR="009A32D4" w:rsidRDefault="001B2EEB">
      <w:pPr>
        <w:pStyle w:val="a5"/>
        <w:widowControl/>
        <w:shd w:val="clear" w:color="auto" w:fill="FFFFFF"/>
        <w:adjustRightInd w:val="0"/>
        <w:snapToGrid w:val="0"/>
        <w:spacing w:beforeAutospacing="0" w:afterAutospacing="0" w:line="560" w:lineRule="exact"/>
        <w:ind w:firstLineChars="200" w:firstLine="643"/>
        <w:rPr>
          <w:rFonts w:ascii="仿宋_GB2312" w:eastAsia="仿宋_GB2312" w:hAnsi="宋体" w:cs="宋体"/>
          <w:b/>
          <w:bCs/>
          <w:sz w:val="32"/>
          <w:szCs w:val="32"/>
        </w:rPr>
      </w:pPr>
      <w:r>
        <w:rPr>
          <w:rFonts w:ascii="仿宋_GB2312" w:eastAsia="仿宋_GB2312" w:hAnsi="宋体" w:cs="宋体" w:hint="eastAsia"/>
          <w:b/>
          <w:bCs/>
          <w:sz w:val="32"/>
          <w:szCs w:val="32"/>
        </w:rPr>
        <w:t>六、其他</w:t>
      </w:r>
    </w:p>
    <w:p w14:paraId="165DDC9B"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1.学生必须如实填写报名登记表。如有弄虚作假者，一经发现，取消录取资格，并按学校有关规定处理。</w:t>
      </w:r>
    </w:p>
    <w:p w14:paraId="29E4D73D"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lastRenderedPageBreak/>
        <w:t>2.开办“精创班”是学校深化创新创业教育改革的一项重要内容，各单位要高度重视，广泛发动，认真做好学生的推荐选拔工作。</w:t>
      </w:r>
    </w:p>
    <w:p w14:paraId="4B220A17" w14:textId="77777777" w:rsidR="009A32D4" w:rsidRDefault="001B2EEB" w:rsidP="000322C4">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联系电话：</w:t>
      </w:r>
      <w:r w:rsidR="00D7010B">
        <w:rPr>
          <w:rFonts w:ascii="仿宋_GB2312" w:eastAsia="仿宋_GB2312" w:hAnsi="宋体" w:cs="宋体" w:hint="eastAsia"/>
          <w:color w:val="000000"/>
          <w:sz w:val="32"/>
          <w:szCs w:val="32"/>
        </w:rPr>
        <w:t>17852030590</w:t>
      </w:r>
    </w:p>
    <w:p w14:paraId="73E9E068" w14:textId="77777777" w:rsidR="009A32D4" w:rsidRPr="000322C4" w:rsidRDefault="000322C4" w:rsidP="000322C4">
      <w:pPr>
        <w:pStyle w:val="a5"/>
        <w:widowControl/>
        <w:shd w:val="clear" w:color="auto" w:fill="FFFFFF"/>
        <w:adjustRightInd w:val="0"/>
        <w:snapToGrid w:val="0"/>
        <w:spacing w:beforeAutospacing="0" w:afterAutospacing="0" w:line="560" w:lineRule="exact"/>
        <w:ind w:firstLineChars="200" w:firstLine="643"/>
        <w:rPr>
          <w:rFonts w:ascii="仿宋_GB2312" w:eastAsia="仿宋_GB2312" w:hAnsi="宋体" w:cs="宋体"/>
          <w:b/>
          <w:bCs/>
          <w:sz w:val="32"/>
          <w:szCs w:val="32"/>
        </w:rPr>
      </w:pPr>
      <w:r>
        <w:rPr>
          <w:rFonts w:ascii="仿宋_GB2312" w:eastAsia="仿宋_GB2312" w:hAnsi="宋体" w:cs="宋体" w:hint="eastAsia"/>
          <w:b/>
          <w:bCs/>
          <w:sz w:val="32"/>
          <w:szCs w:val="32"/>
        </w:rPr>
        <w:t>七、附件</w:t>
      </w:r>
    </w:p>
    <w:p w14:paraId="6E52DDA1"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1.山东理工大学创业精英班报名统计表</w:t>
      </w:r>
    </w:p>
    <w:p w14:paraId="7C0D6065" w14:textId="77777777" w:rsidR="009A32D4" w:rsidRDefault="001B2EEB">
      <w:pPr>
        <w:pStyle w:val="a5"/>
        <w:widowControl/>
        <w:shd w:val="clear" w:color="auto" w:fill="FFFFFF"/>
        <w:adjustRightInd w:val="0"/>
        <w:snapToGrid w:val="0"/>
        <w:spacing w:beforeAutospacing="0" w:afterAutospacing="0" w:line="560" w:lineRule="exact"/>
        <w:ind w:firstLineChars="200" w:firstLine="640"/>
        <w:rPr>
          <w:rFonts w:ascii="仿宋_GB2312" w:eastAsia="仿宋_GB2312"/>
          <w:sz w:val="32"/>
          <w:szCs w:val="32"/>
        </w:rPr>
      </w:pPr>
      <w:r>
        <w:rPr>
          <w:rFonts w:ascii="仿宋_GB2312" w:eastAsia="仿宋_GB2312" w:hAnsi="宋体" w:cs="宋体" w:hint="eastAsia"/>
          <w:color w:val="000000"/>
          <w:sz w:val="32"/>
          <w:szCs w:val="32"/>
        </w:rPr>
        <w:t>2.山东理工大学创业精英班报名登记表</w:t>
      </w:r>
    </w:p>
    <w:p w14:paraId="28380D16" w14:textId="77777777" w:rsidR="009A32D4" w:rsidRDefault="001B2EEB">
      <w:pPr>
        <w:pStyle w:val="a5"/>
        <w:widowControl/>
        <w:shd w:val="clear" w:color="auto" w:fill="FFFFFF"/>
        <w:adjustRightInd w:val="0"/>
        <w:snapToGrid w:val="0"/>
        <w:spacing w:beforeAutospacing="0" w:afterAutospacing="0" w:line="560" w:lineRule="exact"/>
        <w:ind w:firstLineChars="200" w:firstLine="640"/>
        <w:jc w:val="right"/>
        <w:rPr>
          <w:rFonts w:ascii="仿宋_GB2312" w:eastAsia="仿宋_GB2312" w:hAnsi="宋体" w:cs="宋体"/>
          <w:color w:val="000000"/>
          <w:sz w:val="32"/>
          <w:szCs w:val="32"/>
        </w:rPr>
      </w:pPr>
      <w:r>
        <w:rPr>
          <w:rFonts w:ascii="仿宋_GB2312" w:eastAsia="仿宋_GB2312" w:hAnsi="宋体" w:cs="宋体" w:hint="eastAsia"/>
          <w:color w:val="000000"/>
          <w:sz w:val="32"/>
          <w:szCs w:val="32"/>
        </w:rPr>
        <w:t>创新创业学院</w:t>
      </w:r>
    </w:p>
    <w:p w14:paraId="095ACB5B" w14:textId="1289116D" w:rsidR="009A32D4" w:rsidRDefault="001B2EEB">
      <w:pPr>
        <w:pStyle w:val="a5"/>
        <w:widowControl/>
        <w:shd w:val="clear" w:color="auto" w:fill="FFFFFF"/>
        <w:adjustRightInd w:val="0"/>
        <w:snapToGrid w:val="0"/>
        <w:spacing w:beforeAutospacing="0" w:afterAutospacing="0" w:line="560" w:lineRule="exact"/>
        <w:ind w:firstLineChars="200" w:firstLine="640"/>
        <w:jc w:val="right"/>
        <w:rPr>
          <w:rFonts w:ascii="仿宋_GB2312" w:eastAsia="仿宋_GB2312" w:hAnsi="宋体" w:cs="宋体"/>
          <w:color w:val="000000"/>
          <w:sz w:val="32"/>
          <w:szCs w:val="32"/>
        </w:rPr>
      </w:pPr>
      <w:r>
        <w:rPr>
          <w:rFonts w:ascii="仿宋_GB2312" w:eastAsia="仿宋_GB2312" w:hAnsi="宋体" w:cs="宋体" w:hint="eastAsia"/>
          <w:color w:val="000000"/>
          <w:sz w:val="32"/>
          <w:szCs w:val="32"/>
        </w:rPr>
        <w:t>201</w:t>
      </w:r>
      <w:r w:rsidR="001E66DC">
        <w:rPr>
          <w:rFonts w:ascii="仿宋_GB2312" w:eastAsia="仿宋_GB2312" w:hAnsi="宋体" w:cs="宋体" w:hint="eastAsia"/>
          <w:color w:val="000000"/>
          <w:sz w:val="32"/>
          <w:szCs w:val="32"/>
        </w:rPr>
        <w:t>9</w:t>
      </w:r>
      <w:r>
        <w:rPr>
          <w:rFonts w:ascii="仿宋_GB2312" w:eastAsia="仿宋_GB2312" w:hAnsi="宋体" w:cs="宋体" w:hint="eastAsia"/>
          <w:color w:val="000000"/>
          <w:sz w:val="32"/>
          <w:szCs w:val="32"/>
        </w:rPr>
        <w:t>年</w:t>
      </w:r>
      <w:r w:rsidR="009E46E2">
        <w:rPr>
          <w:rFonts w:ascii="仿宋_GB2312" w:eastAsia="仿宋_GB2312" w:hAnsi="宋体" w:cs="宋体" w:hint="eastAsia"/>
          <w:color w:val="000000"/>
          <w:sz w:val="32"/>
          <w:szCs w:val="32"/>
        </w:rPr>
        <w:t>6</w:t>
      </w:r>
      <w:r>
        <w:rPr>
          <w:rFonts w:ascii="仿宋_GB2312" w:eastAsia="仿宋_GB2312" w:hAnsi="宋体" w:cs="宋体" w:hint="eastAsia"/>
          <w:color w:val="000000"/>
          <w:sz w:val="32"/>
          <w:szCs w:val="32"/>
        </w:rPr>
        <w:t>月</w:t>
      </w:r>
      <w:r w:rsidR="001E66DC">
        <w:rPr>
          <w:rFonts w:ascii="仿宋_GB2312" w:eastAsia="仿宋_GB2312" w:hAnsi="宋体" w:cs="宋体" w:hint="eastAsia"/>
          <w:color w:val="000000"/>
          <w:sz w:val="32"/>
          <w:szCs w:val="32"/>
        </w:rPr>
        <w:t>2</w:t>
      </w:r>
      <w:r>
        <w:rPr>
          <w:rFonts w:ascii="仿宋_GB2312" w:eastAsia="仿宋_GB2312" w:hAnsi="宋体" w:cs="宋体" w:hint="eastAsia"/>
          <w:color w:val="000000"/>
          <w:sz w:val="32"/>
          <w:szCs w:val="32"/>
        </w:rPr>
        <w:t>日</w:t>
      </w:r>
    </w:p>
    <w:p w14:paraId="7B3804AC" w14:textId="77777777" w:rsidR="009A32D4" w:rsidRDefault="009A32D4">
      <w:pPr>
        <w:pStyle w:val="a5"/>
        <w:widowControl/>
        <w:shd w:val="clear" w:color="auto" w:fill="FFFFFF"/>
        <w:adjustRightInd w:val="0"/>
        <w:snapToGrid w:val="0"/>
        <w:spacing w:beforeAutospacing="0" w:afterAutospacing="0" w:line="560" w:lineRule="exact"/>
        <w:ind w:firstLineChars="200" w:firstLine="640"/>
        <w:jc w:val="right"/>
        <w:rPr>
          <w:rFonts w:ascii="仿宋_GB2312" w:eastAsia="仿宋_GB2312" w:hAnsi="宋体" w:cs="宋体"/>
          <w:color w:val="000000"/>
          <w:sz w:val="32"/>
          <w:szCs w:val="32"/>
        </w:rPr>
      </w:pPr>
    </w:p>
    <w:sectPr w:rsidR="009A32D4">
      <w:pgSz w:w="11906" w:h="16838"/>
      <w:pgMar w:top="1701" w:right="1474" w:bottom="1701" w:left="1588"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E7FED" w16cid:durableId="209EC3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83BDA" w14:textId="77777777" w:rsidR="00C34038" w:rsidRDefault="00C34038" w:rsidP="00D7010B">
      <w:r>
        <w:separator/>
      </w:r>
    </w:p>
  </w:endnote>
  <w:endnote w:type="continuationSeparator" w:id="0">
    <w:p w14:paraId="5F0E4A79" w14:textId="77777777" w:rsidR="00C34038" w:rsidRDefault="00C34038" w:rsidP="00D7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8DD58" w14:textId="77777777" w:rsidR="00C34038" w:rsidRDefault="00C34038" w:rsidP="00D7010B">
      <w:r>
        <w:separator/>
      </w:r>
    </w:p>
  </w:footnote>
  <w:footnote w:type="continuationSeparator" w:id="0">
    <w:p w14:paraId="4741B18A" w14:textId="77777777" w:rsidR="00C34038" w:rsidRDefault="00C34038" w:rsidP="00D701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43B5ECA"/>
    <w:rsid w:val="000032EA"/>
    <w:rsid w:val="000322C4"/>
    <w:rsid w:val="00033E4F"/>
    <w:rsid w:val="000607B2"/>
    <w:rsid w:val="00085D65"/>
    <w:rsid w:val="000D407A"/>
    <w:rsid w:val="001B2EEB"/>
    <w:rsid w:val="001D6E4D"/>
    <w:rsid w:val="001E46E1"/>
    <w:rsid w:val="001E66DC"/>
    <w:rsid w:val="00202F8A"/>
    <w:rsid w:val="00211F3A"/>
    <w:rsid w:val="002170F9"/>
    <w:rsid w:val="00256412"/>
    <w:rsid w:val="0026799D"/>
    <w:rsid w:val="002A407A"/>
    <w:rsid w:val="002C2DDF"/>
    <w:rsid w:val="002C7879"/>
    <w:rsid w:val="003361D5"/>
    <w:rsid w:val="003E255F"/>
    <w:rsid w:val="004A40A0"/>
    <w:rsid w:val="004D0B99"/>
    <w:rsid w:val="00500EFE"/>
    <w:rsid w:val="006273E0"/>
    <w:rsid w:val="006C50EF"/>
    <w:rsid w:val="006C534D"/>
    <w:rsid w:val="006D2D90"/>
    <w:rsid w:val="006E11C1"/>
    <w:rsid w:val="00743C44"/>
    <w:rsid w:val="007C2DB0"/>
    <w:rsid w:val="008237E2"/>
    <w:rsid w:val="008407B8"/>
    <w:rsid w:val="00841B31"/>
    <w:rsid w:val="008D2B0E"/>
    <w:rsid w:val="0092366B"/>
    <w:rsid w:val="00972AA0"/>
    <w:rsid w:val="009A32D4"/>
    <w:rsid w:val="009E46E2"/>
    <w:rsid w:val="00A00C0F"/>
    <w:rsid w:val="00A8777B"/>
    <w:rsid w:val="00AC2E16"/>
    <w:rsid w:val="00B535EB"/>
    <w:rsid w:val="00B76606"/>
    <w:rsid w:val="00BB36CA"/>
    <w:rsid w:val="00BD175A"/>
    <w:rsid w:val="00C34038"/>
    <w:rsid w:val="00C5053E"/>
    <w:rsid w:val="00CA7E87"/>
    <w:rsid w:val="00CF4B2A"/>
    <w:rsid w:val="00D03484"/>
    <w:rsid w:val="00D30358"/>
    <w:rsid w:val="00D31A8D"/>
    <w:rsid w:val="00D34ED6"/>
    <w:rsid w:val="00D7010B"/>
    <w:rsid w:val="00D8714E"/>
    <w:rsid w:val="00D87B3E"/>
    <w:rsid w:val="00F10DCD"/>
    <w:rsid w:val="00F5522A"/>
    <w:rsid w:val="058C2F3C"/>
    <w:rsid w:val="177D1905"/>
    <w:rsid w:val="312C44D3"/>
    <w:rsid w:val="4B184BDA"/>
    <w:rsid w:val="543B5ECA"/>
    <w:rsid w:val="7066180A"/>
    <w:rsid w:val="7A9E534C"/>
    <w:rsid w:val="7AC60A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F58A69"/>
  <w15:docId w15:val="{ABEA1087-556E-4C69-A88C-9CC1EBC3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FollowedHyperlink"/>
    <w:basedOn w:val="a0"/>
    <w:qFormat/>
    <w:rPr>
      <w:color w:val="071936"/>
      <w:u w:val="none"/>
    </w:rPr>
  </w:style>
  <w:style w:type="character" w:styleId="a8">
    <w:name w:val="Hyperlink"/>
    <w:basedOn w:val="a0"/>
    <w:qFormat/>
    <w:rPr>
      <w:color w:val="071936"/>
      <w:u w:val="none"/>
    </w:rPr>
  </w:style>
  <w:style w:type="character" w:customStyle="1" w:styleId="active">
    <w:name w:val="active"/>
    <w:basedOn w:val="a0"/>
    <w:qFormat/>
    <w:rPr>
      <w:color w:val="FFFFFF"/>
    </w:rPr>
  </w:style>
  <w:style w:type="character" w:customStyle="1" w:styleId="active1">
    <w:name w:val="active1"/>
    <w:basedOn w:val="a0"/>
    <w:qFormat/>
    <w:rPr>
      <w:color w:val="FFFFFF"/>
    </w:rPr>
  </w:style>
  <w:style w:type="character" w:customStyle="1" w:styleId="l">
    <w:name w:val="l"/>
    <w:basedOn w:val="a0"/>
    <w:qFormat/>
  </w:style>
  <w:style w:type="character" w:customStyle="1" w:styleId="r">
    <w:name w:val="r"/>
    <w:basedOn w:val="a0"/>
    <w:qFormat/>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rPr>
      <w:rFonts w:asciiTheme="minorHAnsi" w:eastAsiaTheme="minorEastAsia" w:hAnsiTheme="minorHAnsi" w:cstheme="minorBidi"/>
      <w:kern w:val="2"/>
      <w:sz w:val="18"/>
      <w:szCs w:val="18"/>
    </w:rPr>
  </w:style>
  <w:style w:type="character" w:styleId="a9">
    <w:name w:val="annotation reference"/>
    <w:basedOn w:val="a0"/>
    <w:semiHidden/>
    <w:unhideWhenUsed/>
    <w:rsid w:val="00D87B3E"/>
    <w:rPr>
      <w:sz w:val="21"/>
      <w:szCs w:val="21"/>
    </w:rPr>
  </w:style>
  <w:style w:type="paragraph" w:styleId="aa">
    <w:name w:val="annotation text"/>
    <w:basedOn w:val="a"/>
    <w:link w:val="Char1"/>
    <w:semiHidden/>
    <w:unhideWhenUsed/>
    <w:rsid w:val="00D87B3E"/>
    <w:pPr>
      <w:jc w:val="left"/>
    </w:pPr>
  </w:style>
  <w:style w:type="character" w:customStyle="1" w:styleId="Char1">
    <w:name w:val="批注文字 Char"/>
    <w:basedOn w:val="a0"/>
    <w:link w:val="aa"/>
    <w:semiHidden/>
    <w:rsid w:val="00D87B3E"/>
    <w:rPr>
      <w:rFonts w:asciiTheme="minorHAnsi" w:eastAsiaTheme="minorEastAsia" w:hAnsiTheme="minorHAnsi" w:cstheme="minorBidi"/>
      <w:kern w:val="2"/>
      <w:sz w:val="21"/>
      <w:szCs w:val="24"/>
    </w:rPr>
  </w:style>
  <w:style w:type="paragraph" w:styleId="ab">
    <w:name w:val="annotation subject"/>
    <w:basedOn w:val="aa"/>
    <w:next w:val="aa"/>
    <w:link w:val="Char2"/>
    <w:semiHidden/>
    <w:unhideWhenUsed/>
    <w:rsid w:val="00D87B3E"/>
    <w:rPr>
      <w:b/>
      <w:bCs/>
    </w:rPr>
  </w:style>
  <w:style w:type="character" w:customStyle="1" w:styleId="Char2">
    <w:name w:val="批注主题 Char"/>
    <w:basedOn w:val="Char1"/>
    <w:link w:val="ab"/>
    <w:semiHidden/>
    <w:rsid w:val="00D87B3E"/>
    <w:rPr>
      <w:rFonts w:asciiTheme="minorHAnsi" w:eastAsiaTheme="minorEastAsia" w:hAnsiTheme="minorHAnsi" w:cstheme="minorBidi"/>
      <w:b/>
      <w:bCs/>
      <w:kern w:val="2"/>
      <w:sz w:val="21"/>
      <w:szCs w:val="24"/>
    </w:rPr>
  </w:style>
  <w:style w:type="paragraph" w:styleId="ac">
    <w:name w:val="Balloon Text"/>
    <w:basedOn w:val="a"/>
    <w:link w:val="Char3"/>
    <w:semiHidden/>
    <w:unhideWhenUsed/>
    <w:rsid w:val="00D87B3E"/>
    <w:rPr>
      <w:sz w:val="18"/>
      <w:szCs w:val="18"/>
    </w:rPr>
  </w:style>
  <w:style w:type="character" w:customStyle="1" w:styleId="Char3">
    <w:name w:val="批注框文本 Char"/>
    <w:basedOn w:val="a0"/>
    <w:link w:val="ac"/>
    <w:semiHidden/>
    <w:rsid w:val="00D87B3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159EE7-B109-4A05-9E01-F99EABC23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31</cp:revision>
  <dcterms:created xsi:type="dcterms:W3CDTF">2017-05-19T04:53:00Z</dcterms:created>
  <dcterms:modified xsi:type="dcterms:W3CDTF">2019-06-02T15:19:00Z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